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7AC6B" w14:textId="77777777" w:rsidR="000B7552" w:rsidRPr="00BC7793" w:rsidRDefault="000B7552" w:rsidP="000B7552">
      <w:pPr>
        <w:jc w:val="center"/>
        <w:rPr>
          <w:rFonts w:asciiTheme="minorHAnsi" w:hAnsiTheme="minorHAnsi" w:cstheme="minorHAnsi"/>
          <w:b/>
        </w:rPr>
      </w:pPr>
    </w:p>
    <w:p w14:paraId="43CE4A54" w14:textId="77777777" w:rsidR="00D63F74" w:rsidRPr="00BC7793" w:rsidRDefault="00D63F74" w:rsidP="00D63F7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C7793">
        <w:rPr>
          <w:rFonts w:asciiTheme="minorHAnsi" w:hAnsiTheme="minorHAnsi" w:cstheme="minorHAnsi"/>
          <w:b/>
        </w:rPr>
        <w:t>WYDZIAŁ NAUK PRAWNYCH I SPOŁECZNYCH</w:t>
      </w:r>
      <w:r w:rsidRPr="00BC7793">
        <w:rPr>
          <w:rFonts w:asciiTheme="minorHAnsi" w:hAnsiTheme="minorHAnsi" w:cstheme="minorHAnsi"/>
          <w:b/>
        </w:rPr>
        <w:br/>
        <w:t xml:space="preserve">kierunek </w:t>
      </w:r>
      <w:r w:rsidRPr="00BC7793">
        <w:rPr>
          <w:rFonts w:asciiTheme="minorHAnsi" w:hAnsiTheme="minorHAnsi" w:cstheme="minorHAnsi"/>
          <w:b/>
          <w:i/>
        </w:rPr>
        <w:t xml:space="preserve">PEDAGOGIKA </w:t>
      </w:r>
    </w:p>
    <w:p w14:paraId="5C0660F7" w14:textId="77777777" w:rsidR="00D63F74" w:rsidRPr="00BC7793" w:rsidRDefault="00D63F74" w:rsidP="00D63F74">
      <w:pPr>
        <w:jc w:val="center"/>
        <w:rPr>
          <w:rFonts w:asciiTheme="minorHAnsi" w:hAnsiTheme="minorHAnsi" w:cstheme="minorHAnsi"/>
          <w:b/>
          <w:u w:val="single"/>
        </w:rPr>
      </w:pPr>
      <w:r w:rsidRPr="00BC7793">
        <w:rPr>
          <w:rFonts w:asciiTheme="minorHAnsi" w:hAnsiTheme="minorHAnsi" w:cstheme="minorHAnsi"/>
          <w:b/>
          <w:u w:val="single"/>
        </w:rPr>
        <w:t>studia drugiego stopnia</w:t>
      </w:r>
    </w:p>
    <w:p w14:paraId="7BC2C582" w14:textId="77777777" w:rsidR="00D63F74" w:rsidRPr="00BC7793" w:rsidRDefault="00D63F74" w:rsidP="00D63F74">
      <w:pPr>
        <w:jc w:val="center"/>
        <w:rPr>
          <w:rFonts w:asciiTheme="minorHAnsi" w:hAnsiTheme="minorHAnsi" w:cstheme="minorHAnsi"/>
          <w:b/>
        </w:rPr>
      </w:pPr>
      <w:r w:rsidRPr="00BC7793">
        <w:rPr>
          <w:rFonts w:asciiTheme="minorHAnsi" w:hAnsiTheme="minorHAnsi" w:cstheme="minorHAnsi"/>
          <w:b/>
        </w:rPr>
        <w:t>o profilu praktycznym</w:t>
      </w:r>
    </w:p>
    <w:p w14:paraId="7A200E00" w14:textId="77777777" w:rsidR="00D63F74" w:rsidRPr="00BC7793" w:rsidRDefault="00D63F74" w:rsidP="00D63F74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BC7793">
        <w:rPr>
          <w:rFonts w:asciiTheme="minorHAnsi" w:hAnsiTheme="minorHAnsi" w:cstheme="minorHAnsi"/>
          <w:b/>
        </w:rPr>
        <w:tab/>
      </w:r>
    </w:p>
    <w:p w14:paraId="3AC606EB" w14:textId="77777777" w:rsidR="00D63F74" w:rsidRPr="00BC7793" w:rsidRDefault="00D63F74" w:rsidP="00D63F74">
      <w:pPr>
        <w:jc w:val="center"/>
        <w:rPr>
          <w:rFonts w:asciiTheme="minorHAnsi" w:hAnsiTheme="minorHAnsi" w:cstheme="minorHAnsi"/>
          <w:b/>
        </w:rPr>
      </w:pPr>
      <w:r w:rsidRPr="00BC7793">
        <w:rPr>
          <w:rFonts w:asciiTheme="minorHAnsi" w:hAnsiTheme="minorHAnsi" w:cstheme="minorHAnsi"/>
          <w:b/>
        </w:rPr>
        <w:t>SZCZEGÓŁOWE TREŚCI PROGRAMOWE</w:t>
      </w:r>
    </w:p>
    <w:p w14:paraId="5A043505" w14:textId="77777777" w:rsidR="00D63F74" w:rsidRPr="00BC7793" w:rsidRDefault="00D63F74" w:rsidP="00D63F74">
      <w:pPr>
        <w:jc w:val="center"/>
        <w:rPr>
          <w:rFonts w:asciiTheme="minorHAnsi" w:hAnsiTheme="minorHAnsi" w:cstheme="minorHAnsi"/>
          <w:b/>
        </w:rPr>
      </w:pPr>
      <w:r w:rsidRPr="00BC7793">
        <w:rPr>
          <w:rFonts w:asciiTheme="minorHAnsi" w:hAnsiTheme="minorHAnsi" w:cstheme="minorHAnsi"/>
          <w:b/>
        </w:rPr>
        <w:t xml:space="preserve"> POZWALAJĄCE NA UZYSKANIE  EFEKTÓW UCZENIA SIĘ</w:t>
      </w:r>
    </w:p>
    <w:p w14:paraId="6E72DDE0" w14:textId="77777777" w:rsidR="00D63F74" w:rsidRPr="00BC7793" w:rsidRDefault="00D63F74" w:rsidP="00D63F74">
      <w:pPr>
        <w:jc w:val="center"/>
        <w:rPr>
          <w:rFonts w:asciiTheme="minorHAnsi" w:hAnsiTheme="minorHAnsi" w:cstheme="minorHAnsi"/>
          <w:b/>
        </w:rPr>
      </w:pPr>
    </w:p>
    <w:p w14:paraId="47B6CB24" w14:textId="77777777" w:rsidR="000B7552" w:rsidRPr="00BC7793" w:rsidRDefault="000B7552" w:rsidP="000B7552">
      <w:pPr>
        <w:jc w:val="center"/>
        <w:rPr>
          <w:rFonts w:asciiTheme="minorHAnsi" w:hAnsiTheme="minorHAnsi" w:cstheme="minorHAnsi"/>
          <w:b/>
        </w:rPr>
      </w:pPr>
    </w:p>
    <w:p w14:paraId="4A9C0C27" w14:textId="77777777" w:rsidR="000B7552" w:rsidRPr="00BC7793" w:rsidRDefault="000B7552" w:rsidP="000B7552">
      <w:pPr>
        <w:rPr>
          <w:rFonts w:asciiTheme="minorHAnsi" w:hAnsiTheme="minorHAnsi" w:cstheme="minorHAnsi"/>
          <w:b/>
        </w:rPr>
      </w:pPr>
      <w:r w:rsidRPr="00BC7793">
        <w:rPr>
          <w:rFonts w:asciiTheme="minorHAnsi" w:hAnsiTheme="minorHAnsi" w:cstheme="minorHAnsi"/>
          <w:b/>
        </w:rPr>
        <w:t>Informacje ogólne</w:t>
      </w:r>
    </w:p>
    <w:p w14:paraId="5F8B1978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BC7793" w:rsidRPr="00BC7793" w14:paraId="731800CF" w14:textId="77777777" w:rsidTr="007D514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65D009C" w14:textId="77777777" w:rsidR="000B7552" w:rsidRPr="00BC7793" w:rsidRDefault="000B7552" w:rsidP="007D5148">
            <w:pPr>
              <w:rPr>
                <w:rFonts w:asciiTheme="minorHAnsi" w:hAnsiTheme="minorHAnsi" w:cstheme="minorHAnsi"/>
                <w:sz w:val="28"/>
              </w:rPr>
            </w:pPr>
            <w:r w:rsidRPr="00BC7793">
              <w:rPr>
                <w:rFonts w:asciiTheme="minorHAnsi" w:hAnsiTheme="minorHAnsi" w:cstheme="minorHAnsi"/>
                <w:sz w:val="28"/>
              </w:rPr>
              <w:t xml:space="preserve">Nazwa zajęć: </w:t>
            </w:r>
          </w:p>
          <w:p w14:paraId="68ED4FB7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BC7793">
              <w:rPr>
                <w:rFonts w:asciiTheme="minorHAnsi" w:hAnsiTheme="minorHAnsi" w:cstheme="minorHAnsi"/>
                <w:sz w:val="28"/>
              </w:rPr>
              <w:t xml:space="preserve"> </w:t>
            </w:r>
            <w:r w:rsidRPr="00BC7793">
              <w:rPr>
                <w:rFonts w:asciiTheme="minorHAnsi" w:hAnsiTheme="minorHAnsi" w:cstheme="minorHAnsi"/>
                <w:b/>
                <w:bCs/>
                <w:sz w:val="28"/>
              </w:rPr>
              <w:t>Pedagogika specjalna</w:t>
            </w:r>
          </w:p>
        </w:tc>
      </w:tr>
      <w:tr w:rsidR="00BC7793" w:rsidRPr="00BC7793" w14:paraId="70D83E4B" w14:textId="77777777" w:rsidTr="007D5148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AE40386" w14:textId="1B99CF9A" w:rsidR="000B7552" w:rsidRPr="00BC7793" w:rsidRDefault="000B7552" w:rsidP="007D5148">
            <w:pPr>
              <w:rPr>
                <w:rFonts w:asciiTheme="minorHAnsi" w:hAnsiTheme="minorHAnsi" w:cstheme="minorHAnsi"/>
                <w:b/>
                <w:bCs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>1. Kod zajęć: P</w:t>
            </w:r>
            <w:r w:rsidR="00BC7793" w:rsidRPr="00BC7793">
              <w:rPr>
                <w:rFonts w:asciiTheme="minorHAnsi" w:hAnsiTheme="minorHAnsi" w:cstheme="minorHAnsi"/>
                <w:b/>
                <w:bCs/>
              </w:rPr>
              <w:t>ED-IIst_I_1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868357A" w14:textId="6CCE832E" w:rsidR="000B7552" w:rsidRPr="00BC7793" w:rsidRDefault="000B7552" w:rsidP="007D5148">
            <w:pPr>
              <w:rPr>
                <w:rFonts w:asciiTheme="minorHAnsi" w:hAnsiTheme="minorHAnsi" w:cstheme="minorHAnsi"/>
                <w:b/>
                <w:bCs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 xml:space="preserve">2. Liczba punktów ECTS: </w:t>
            </w:r>
            <w:r w:rsidR="00BC7793" w:rsidRPr="00BC7793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BC7793" w:rsidRPr="00BC7793" w14:paraId="0DAF74DC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DAAD32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B03" w14:textId="7DDA44D4" w:rsidR="000B7552" w:rsidRPr="00BC7793" w:rsidRDefault="000B7552" w:rsidP="000B75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Pedagogika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05CF61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F1AC68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6FE865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3369FF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ćwiczenia</w:t>
            </w:r>
          </w:p>
          <w:p w14:paraId="5676267D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BC7793" w:rsidRPr="00BC7793" w14:paraId="187C37F7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22E188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Grupa zajęć </w:t>
            </w: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do wyboru: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DB1A" w14:textId="77777777" w:rsidR="00BC7793" w:rsidRPr="00BC7793" w:rsidRDefault="00BC7793" w:rsidP="00BC779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Doradca zawodowy</w:t>
            </w:r>
          </w:p>
          <w:p w14:paraId="06B152B5" w14:textId="77777777" w:rsidR="00BC7793" w:rsidRPr="00BC7793" w:rsidRDefault="00BC7793" w:rsidP="00BC779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Zarządzanie oświatą</w:t>
            </w:r>
          </w:p>
          <w:p w14:paraId="1832EE6F" w14:textId="3A463A11" w:rsidR="000B7552" w:rsidRPr="00BC7793" w:rsidRDefault="00BC7793" w:rsidP="00BC779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Pedagogika Przedszkolna i wczesnoszkolna</w:t>
            </w:r>
          </w:p>
          <w:p w14:paraId="74F1CB7F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18C9A9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426C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DD9D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823D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7793" w:rsidRPr="00BC7793" w14:paraId="43C24360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7BB9C5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BFDD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D76084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9EA2FC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8147" w14:textId="6320D6B8" w:rsidR="000B7552" w:rsidRPr="00BC7793" w:rsidRDefault="00BC7793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5190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FA2B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</w:tr>
      <w:tr w:rsidR="00BC7793" w:rsidRPr="00BC7793" w14:paraId="676FD9D4" w14:textId="77777777" w:rsidTr="007D5148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E9F882E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7F912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35AEF66" w14:textId="0A1A4773" w:rsidR="000B7552" w:rsidRPr="00BC7793" w:rsidRDefault="00BC7793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229ED6F3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8F946" w14:textId="3CD61162" w:rsidR="000B7552" w:rsidRPr="00BC7793" w:rsidRDefault="00BC7793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Studia drugiego stopnia</w:t>
            </w:r>
          </w:p>
        </w:tc>
      </w:tr>
      <w:tr w:rsidR="00BC7793" w:rsidRPr="00BC7793" w14:paraId="46120AF3" w14:textId="77777777" w:rsidTr="007D5148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048D54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BE42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C5D5A7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BD1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7793" w:rsidRPr="00BC7793" w14:paraId="431C9C6B" w14:textId="77777777" w:rsidTr="007D514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AE6F1" w14:textId="2D33AD11" w:rsidR="000B7552" w:rsidRPr="00BC7793" w:rsidRDefault="000B7552" w:rsidP="007D5148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BC7793">
              <w:rPr>
                <w:rFonts w:asciiTheme="minorHAnsi" w:hAnsiTheme="minorHAnsi" w:cstheme="minorHAnsi"/>
                <w:b/>
              </w:rPr>
              <w:t>Osoba prowadząca</w:t>
            </w:r>
            <w:r w:rsidRPr="00BC779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BC7793">
              <w:rPr>
                <w:rFonts w:asciiTheme="minorHAnsi" w:hAnsiTheme="minorHAnsi" w:cstheme="minorHAnsi"/>
              </w:rPr>
              <w:t>(imię nazwisko, tytuł/stopień naukowy):</w:t>
            </w:r>
          </w:p>
          <w:p w14:paraId="17BA7D27" w14:textId="3283380C" w:rsidR="000B7552" w:rsidRPr="00BC7793" w:rsidRDefault="000B7552" w:rsidP="007D5148">
            <w:pPr>
              <w:shd w:val="clear" w:color="auto" w:fill="C0C0C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779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Aleksandra Lidia </w:t>
            </w:r>
            <w:proofErr w:type="spellStart"/>
            <w:r w:rsidRPr="00BC779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Załustowicz</w:t>
            </w:r>
            <w:proofErr w:type="spellEnd"/>
            <w:r w:rsidRPr="00BC779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, doktor</w:t>
            </w:r>
          </w:p>
          <w:p w14:paraId="685FED39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7793" w:rsidRPr="00BC7793" w14:paraId="50AAAD11" w14:textId="77777777" w:rsidTr="007D5148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A98040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E6BF" w14:textId="2D165A10" w:rsidR="000B7552" w:rsidRPr="00BC7793" w:rsidRDefault="00BC7793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egzamin</w:t>
            </w:r>
            <w:r w:rsidR="000B7552"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0622E0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BE06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3EBE4A8E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253EFA36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7C11AE2C" w14:textId="77777777" w:rsidR="000B7552" w:rsidRPr="00BC7793" w:rsidRDefault="000B7552" w:rsidP="000B7552">
      <w:pPr>
        <w:jc w:val="both"/>
        <w:rPr>
          <w:rFonts w:asciiTheme="minorHAnsi" w:hAnsiTheme="minorHAnsi" w:cstheme="minorHAnsi"/>
          <w:b/>
        </w:rPr>
      </w:pPr>
      <w:r w:rsidRPr="00BC7793">
        <w:rPr>
          <w:rFonts w:asciiTheme="minorHAnsi" w:hAnsiTheme="minorHAnsi" w:cstheme="minorHAnsi"/>
          <w:b/>
        </w:rPr>
        <w:t>Informacje szczegółowe</w:t>
      </w:r>
    </w:p>
    <w:p w14:paraId="4D53D5E7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BC7793" w:rsidRPr="00BC7793" w14:paraId="09043B4D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41EBF1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0053B0B" w14:textId="48AFC4E5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>1.Cele zajęć</w:t>
            </w:r>
            <w:r w:rsidR="00BC7793" w:rsidRPr="00BC779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3B6DB34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7793" w:rsidRPr="00BC7793" w14:paraId="27E7D6A4" w14:textId="77777777" w:rsidTr="007D514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B18C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00A8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7FE8FABB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Umożliwienie studentom zdobycia poszerzonej wiedzy pedagogicznej  zakresu metod pracy z osobami z niepełnosprawnościami oraz problemami w nauce, obejmującej terminologię, teorie, nurty myśli pedagogicznej (widziane w ich historycznym rozwoju), metodologię i metodykę działalności pedagogicznej, pozwalającej na pogłębione rozumienie specyfiki pedagogiki oraz jej powiązań z innymi dyscyplinami.</w:t>
            </w:r>
          </w:p>
        </w:tc>
      </w:tr>
      <w:tr w:rsidR="00BC7793" w:rsidRPr="00BC7793" w14:paraId="592D5518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0B0D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lastRenderedPageBreak/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B16A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33B8F21F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Kształtowanie umiejętności uczenia się i doskonalenia swojej wiedzy, umiejętności i kompetencji pedagogicznych z wykorzystaniem nowoczesnych środków i metod pozyskiwania, organizowania i przetwarzania informacji i materiałów.</w:t>
            </w:r>
          </w:p>
        </w:tc>
      </w:tr>
      <w:tr w:rsidR="00BC7793" w:rsidRPr="00BC7793" w14:paraId="3A85028C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EA6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D37B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7602F2F7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Kształtowanie pogłębionej wrażliwości etycznej, refleksyjności oraz postaw </w:t>
            </w:r>
          </w:p>
          <w:p w14:paraId="6A2FF366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prospołecznych i poczucia odpowiedzialności. </w:t>
            </w:r>
          </w:p>
          <w:p w14:paraId="4C99920E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0043C28D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7813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21C2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6B11D36F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Przygotowanie do rozwiązywania dylematów etycznych w pracy pedagoga.</w:t>
            </w:r>
          </w:p>
          <w:p w14:paraId="25E93FDD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72A30352" w14:textId="77777777" w:rsidTr="007D514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56B7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8CDC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  <w:p w14:paraId="3C4ACF1B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Przygotowanie do skonstruowania własnej ścieżki rozwoju zawodowego.</w:t>
            </w:r>
          </w:p>
          <w:p w14:paraId="1CF809F7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2C362A3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4CABFF2D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C7793" w:rsidRPr="00BC7793" w14:paraId="44D22FAB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D6933D7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7F6BEC8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BC7793">
              <w:rPr>
                <w:rFonts w:asciiTheme="minorHAnsi" w:hAnsiTheme="minorHAnsi" w:cstheme="minorHAnsi"/>
              </w:rPr>
              <w:t>:</w:t>
            </w:r>
          </w:p>
          <w:p w14:paraId="6001EC46" w14:textId="77777777" w:rsidR="000B7552" w:rsidRPr="00BC7793" w:rsidRDefault="000B7552" w:rsidP="007D5148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28D5A5F5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7EB9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2B9639C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C7793">
              <w:rPr>
                <w:rFonts w:asciiTheme="minorHAnsi" w:hAnsiTheme="minorHAnsi" w:cstheme="minorHAnsi"/>
              </w:rPr>
              <w:t>Wiedza z zakresu podstawowych informacji z pedagogiki, pedagogiki specjalnej oraz psychologii ogólnej psychologii klinicznej, anatomii oraz metodologii.</w:t>
            </w:r>
          </w:p>
          <w:p w14:paraId="4D2F40CC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74C654C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38D6DE6A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BC7793" w:rsidRPr="00BC7793" w14:paraId="07A7B075" w14:textId="77777777" w:rsidTr="000B7552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61F5F20" w14:textId="77777777" w:rsidR="000B7552" w:rsidRPr="00BC7793" w:rsidRDefault="000B7552" w:rsidP="007D5148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14:paraId="1C912791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BC7793">
              <w:rPr>
                <w:rFonts w:asciiTheme="minorHAnsi" w:hAnsiTheme="minorHAnsi" w:cstheme="minorHAnsi"/>
                <w:b/>
              </w:rPr>
              <w:t>3. Efekty UCZENIA SIĘ wybrane dla ZAJĘĆ</w:t>
            </w:r>
          </w:p>
        </w:tc>
      </w:tr>
      <w:tr w:rsidR="00BC7793" w:rsidRPr="00BC7793" w14:paraId="13213B7F" w14:textId="77777777" w:rsidTr="000B755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369F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C7793" w:rsidRPr="00BC7793" w14:paraId="3C8CAC4C" w14:textId="77777777" w:rsidTr="000B755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F4206B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C7793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BC7793" w:rsidRPr="00BC7793" w14:paraId="431EDCD5" w14:textId="77777777" w:rsidTr="000B7552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AAA29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BC7793" w:rsidRPr="00BC7793" w14:paraId="5E1F213F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AADA0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3EB38939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42F18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AF67F7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6D3423B4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C7793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4A9A58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3D0FCF73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2296526F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53620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235A669C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BC7793" w:rsidRPr="00BC7793" w14:paraId="4291C133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5F07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K7_WG03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7406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Ma pogłębioną wiedzę dotyczącą miejsca pedagogiki w systemie nauk oraz na temat jej przedmiotowych i metodologicznych zależności i powiązań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D3FC" w14:textId="77777777" w:rsidR="000B7552" w:rsidRPr="00BC7793" w:rsidRDefault="000B7552" w:rsidP="00BC7793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412B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C1</w:t>
            </w:r>
          </w:p>
        </w:tc>
      </w:tr>
      <w:tr w:rsidR="00BC7793" w:rsidRPr="00BC7793" w14:paraId="5850492A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8C4E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K7_WG04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70D0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Zna i rozumie w pogłębionym stopniu najważniejsze tradycyjne i współczesne nurty i systemy pedagogiczne, rozumie ich historyczne i kulturowe uwarunkowania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CBB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9B8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BC7793" w:rsidRPr="00BC7793" w14:paraId="0B0B693A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B20B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K7_WG05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050B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Ma pogłębioną wiedzę na temat wychowania i kształcenia, ich filozoficznych, historycznych, społeczno-kulturowych, biologicznych, psychologicznych i medycznych uwarunkowań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67EA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4B94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C3</w:t>
            </w:r>
          </w:p>
        </w:tc>
      </w:tr>
      <w:tr w:rsidR="00BC7793" w:rsidRPr="00BC7793" w14:paraId="662DBCA5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7E4E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K7_WG06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64EF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Ma pogłębioną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DC3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4CEB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C2</w:t>
            </w:r>
          </w:p>
        </w:tc>
      </w:tr>
      <w:tr w:rsidR="00BC7793" w:rsidRPr="00BC7793" w14:paraId="33D6CECD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AE7A7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K7_WK16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59FC0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Zna i rozumie zasady zarządzania zasobami  własności intelektualnej oraz formy rozwoju indywidualnej przedsiębiorczości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576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BFC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C1</w:t>
            </w:r>
          </w:p>
        </w:tc>
      </w:tr>
      <w:tr w:rsidR="00BC7793" w:rsidRPr="00BC7793" w14:paraId="6A069CE2" w14:textId="77777777" w:rsidTr="000B755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2C85235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BC7793" w:rsidRPr="00BC7793" w14:paraId="72955958" w14:textId="77777777" w:rsidTr="000B755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7DF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7793" w:rsidRPr="00BC7793" w14:paraId="40EC4902" w14:textId="77777777" w:rsidTr="000B755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17A2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76082DAA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CCCA7F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58127C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76E0D01E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CF76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5CCD310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1DC9C4B6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C40E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7FA39085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BC7793" w:rsidRPr="00BC7793" w14:paraId="2BC3AAB5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B3F5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K7_UW02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9CDD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Potrafi prognozować i modelować złożone procesy społeczne; analizuje ich skutki w kontekście różnych obszarów działalności pedagogicznej oraz nowej wiedzy, również z dyscyplin naukowych współpracujących z pedagogiką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A27A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F424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7EEF06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4898BC5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C4</w:t>
            </w:r>
          </w:p>
        </w:tc>
      </w:tr>
      <w:tr w:rsidR="00BC7793" w:rsidRPr="00BC7793" w14:paraId="71D58B51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A6B1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K7_UW03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8BFA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zachowań</w:t>
            </w:r>
            <w:proofErr w:type="spellEnd"/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A7BA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3D00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814E5D9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4C26CD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BC7793" w:rsidRPr="00BC7793" w14:paraId="05475650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8E79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K7_UW04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8F19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Posiada umiejętności badawcze pozwalające na samodzielne analizowanie i twórcze interpretowanie przykładów badań oraz konstruowanie i prowadzenie badań dotyczących złożonych zjawisk i procesów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9570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BDF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82C2D4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1D220F6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C3</w:t>
            </w:r>
          </w:p>
        </w:tc>
      </w:tr>
      <w:tr w:rsidR="00BC7793" w:rsidRPr="00BC7793" w14:paraId="6C359A91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DF7B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K7_UW05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2FCD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Potrafi dokonywać krytycznej analizy wniosków z badań, opracować je, twórczo interpretować i prezentować ich wyniki (z wykorzystaniem ICT) oraz wykorzystywać je w praktyce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E953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EBB8A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AAD7A3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C2</w:t>
            </w:r>
          </w:p>
        </w:tc>
      </w:tr>
      <w:tr w:rsidR="00BC7793" w:rsidRPr="00BC7793" w14:paraId="502B4B64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794C0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K7_UW06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26F22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159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EC99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93464C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A0AECC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C4</w:t>
            </w:r>
          </w:p>
        </w:tc>
      </w:tr>
      <w:tr w:rsidR="00BC7793" w:rsidRPr="00BC7793" w14:paraId="65C4E396" w14:textId="77777777" w:rsidTr="000B755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09C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F7F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0B4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9EB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BC7793" w:rsidRPr="00BC7793" w14:paraId="5691422B" w14:textId="77777777" w:rsidTr="000B755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5BD1E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C7793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BC7793" w:rsidRPr="00BC7793" w14:paraId="451D2E1B" w14:textId="77777777" w:rsidTr="000B7552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59FE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7793" w:rsidRPr="00BC7793" w14:paraId="7FFAEDC9" w14:textId="77777777" w:rsidTr="000B755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7E8A9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14:paraId="10969E7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4A012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Opis założonego dla zajęć efektu uczenia się</w:t>
            </w:r>
          </w:p>
          <w:p w14:paraId="1B1A879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15B1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71A05F0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9F83E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6C6529A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BC7793" w:rsidRPr="00BC7793" w14:paraId="48456C82" w14:textId="77777777" w:rsidTr="000B755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323A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K7_UO17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BECC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 xml:space="preserve">Potrafi, zgodnie z przyjętą w naukach pedagogicznych metodyką, normami i procedurami,  organizować pracę </w:t>
            </w:r>
            <w:r w:rsidRPr="00BC779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zespołu związaną z różnego rodzaju działalnością pedagogiczną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8F3F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lastRenderedPageBreak/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368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C20E6A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53DA090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C4</w:t>
            </w:r>
          </w:p>
        </w:tc>
      </w:tr>
      <w:tr w:rsidR="00BC7793" w:rsidRPr="00BC7793" w14:paraId="6A877500" w14:textId="77777777" w:rsidTr="000B755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99E9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K7_UO18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3B96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Potrafi pracować w zespole pełniąc różne role; umie przyjmować i wyznaczać zadania, ma zaawansowane umiejętności organizacyjne pozwalające na realizację celów związanych z projektowaniem i podejmowaniem działań profesjonalnych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CF5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50DB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644BDA1E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CFB94C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BC7793" w:rsidRPr="00BC7793" w14:paraId="74A1C632" w14:textId="77777777" w:rsidTr="000B755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719D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39476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Ma świadomość znaczenia pogłębiania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597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377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E2AB96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817659B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C3</w:t>
            </w:r>
          </w:p>
        </w:tc>
      </w:tr>
      <w:tr w:rsidR="00BC7793" w:rsidRPr="00BC7793" w14:paraId="7300BB0F" w14:textId="77777777" w:rsidTr="000B755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52AA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302E" w14:textId="77777777" w:rsidR="000B7552" w:rsidRPr="00BC7793" w:rsidRDefault="000B7552" w:rsidP="000B755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Jest gotów do krytycznej oceny odbieranych treści, wyznacza kierunki własnego rozwoju i kształcenia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A284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33C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D9973EB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C2</w:t>
            </w:r>
          </w:p>
        </w:tc>
      </w:tr>
      <w:tr w:rsidR="00BC7793" w:rsidRPr="00BC7793" w14:paraId="0CEFEB07" w14:textId="77777777" w:rsidTr="000B755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3398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K7_KK03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945E2" w14:textId="77777777" w:rsidR="000B7552" w:rsidRPr="00BC7793" w:rsidRDefault="000B7552" w:rsidP="000B7552">
            <w:pPr>
              <w:tabs>
                <w:tab w:val="left" w:pos="1926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sz w:val="20"/>
                <w:szCs w:val="20"/>
              </w:rPr>
              <w:t>Jest gotów do krytycznej oceny przydatności odbieranych treści dla utrzymania i rozwoju prawidłowych więzi w środowiskach społecznych i odnosi zdobytą wiedzę do projektowania działań zawodowych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AA5B9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</w:rPr>
              <w:t>Test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940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CCED67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6073101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C4</w:t>
            </w:r>
          </w:p>
        </w:tc>
      </w:tr>
    </w:tbl>
    <w:p w14:paraId="6B18222A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17E38F0F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BC7793" w:rsidRPr="00BC7793" w14:paraId="74A552B3" w14:textId="77777777" w:rsidTr="007D5148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FF3F836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D85E737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>4. Szczegółowe treści  programowe</w:t>
            </w:r>
            <w:r w:rsidRPr="00BC7793">
              <w:rPr>
                <w:rFonts w:asciiTheme="minorHAnsi" w:hAnsiTheme="minorHAnsi" w:cstheme="minorHAnsi"/>
              </w:rPr>
              <w:t>:</w:t>
            </w:r>
          </w:p>
          <w:p w14:paraId="3503FA47" w14:textId="77777777" w:rsidR="000B7552" w:rsidRPr="00BC7793" w:rsidRDefault="000B7552" w:rsidP="007D5148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0AD7D345" w14:textId="77777777" w:rsidTr="007D5148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62A63A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FA2AA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6011F4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treści programowe</w:t>
            </w:r>
          </w:p>
          <w:p w14:paraId="14C90CC5" w14:textId="77777777" w:rsidR="000B7552" w:rsidRPr="00BC7793" w:rsidRDefault="000B7552" w:rsidP="00BC779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BA872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 efektów uczenia się-</w:t>
            </w:r>
          </w:p>
          <w:p w14:paraId="747A172B" w14:textId="77777777" w:rsidR="000B7552" w:rsidRPr="00BC7793" w:rsidRDefault="000B7552" w:rsidP="007D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7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BC7793" w:rsidRPr="00BC7793" w14:paraId="04F4D9AC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C14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980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Niepełnosprawność intelektualna, wyjaśnienie pojęcia, etiologia oraz </w:t>
            </w:r>
            <w:proofErr w:type="spellStart"/>
            <w:r w:rsidRPr="00BC7793">
              <w:rPr>
                <w:rFonts w:asciiTheme="minorHAnsi" w:hAnsiTheme="minorHAnsi" w:cstheme="minorHAnsi"/>
              </w:rPr>
              <w:t>klasyfiakcja</w:t>
            </w:r>
            <w:proofErr w:type="spellEnd"/>
            <w:r w:rsidRPr="00BC7793">
              <w:rPr>
                <w:rFonts w:asciiTheme="minorHAnsi" w:hAnsiTheme="minorHAnsi" w:cstheme="minorHAnsi"/>
              </w:rPr>
              <w:t>.</w:t>
            </w:r>
          </w:p>
          <w:p w14:paraId="643B6F0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15E5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K7_KK02, K7_WG06, K7_WG03, K7_KK03. K7_UW03</w:t>
            </w:r>
          </w:p>
        </w:tc>
      </w:tr>
      <w:tr w:rsidR="00BC7793" w:rsidRPr="00BC7793" w14:paraId="67F64962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490B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EF4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Zespół Downa jako jedne z przykładów mutacji genetycznych. </w:t>
            </w:r>
          </w:p>
          <w:p w14:paraId="11347CAA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3663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K7_KK03, K7_WG06, K7_WG03, K7_KK03</w:t>
            </w:r>
          </w:p>
        </w:tc>
      </w:tr>
      <w:tr w:rsidR="00BC7793" w:rsidRPr="00BC7793" w14:paraId="5A878CE3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1123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5210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MPD, rehabilitacja oraz rewalidacja.</w:t>
            </w:r>
          </w:p>
          <w:p w14:paraId="50F934CF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D2ED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K7_UW04, K7_KK03, K7_UW03</w:t>
            </w:r>
          </w:p>
        </w:tc>
      </w:tr>
      <w:tr w:rsidR="00BC7793" w:rsidRPr="00BC7793" w14:paraId="493254F7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C28C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45C9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  <w:p w14:paraId="1A39EA1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Podstawowe zagadnienia surdopedagogiki.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456E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K7_UW05, K7_KK03, K7_UW03</w:t>
            </w:r>
          </w:p>
        </w:tc>
      </w:tr>
      <w:tr w:rsidR="00BC7793" w:rsidRPr="00BC7793" w14:paraId="41C7790F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76E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2ADB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  <w:p w14:paraId="6A7DD55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Podstawowe zagadnienia tyflopedagogiki.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7D3D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K7_WG03, K7_WG06, K7_WG03</w:t>
            </w:r>
          </w:p>
        </w:tc>
      </w:tr>
      <w:tr w:rsidR="00BC7793" w:rsidRPr="00BC7793" w14:paraId="5CDF4C75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D8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1B86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  <w:p w14:paraId="6761BF7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Seksualność osób z niepełnosprawnością intelektualną.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5A1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K7_WG04, K7_WG06, K7_UW05 , K7_KK03</w:t>
            </w:r>
          </w:p>
        </w:tc>
      </w:tr>
      <w:tr w:rsidR="00BC7793" w:rsidRPr="00BC7793" w14:paraId="1BD19E15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FC7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6ADF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Autyzm, zespół </w:t>
            </w:r>
            <w:proofErr w:type="spellStart"/>
            <w:r w:rsidRPr="00BC7793">
              <w:rPr>
                <w:rFonts w:asciiTheme="minorHAnsi" w:hAnsiTheme="minorHAnsi" w:cstheme="minorHAnsi"/>
              </w:rPr>
              <w:t>Retta</w:t>
            </w:r>
            <w:proofErr w:type="spellEnd"/>
            <w:r w:rsidRPr="00BC7793">
              <w:rPr>
                <w:rFonts w:asciiTheme="minorHAnsi" w:hAnsiTheme="minorHAnsi" w:cstheme="minorHAnsi"/>
              </w:rPr>
              <w:t xml:space="preserve">,  schizofrenia dziecięca oraz zespół </w:t>
            </w:r>
            <w:proofErr w:type="spellStart"/>
            <w:r w:rsidRPr="00BC7793">
              <w:rPr>
                <w:rFonts w:asciiTheme="minorHAnsi" w:hAnsiTheme="minorHAnsi" w:cstheme="minorHAnsi"/>
              </w:rPr>
              <w:t>Bordline</w:t>
            </w:r>
            <w:proofErr w:type="spellEnd"/>
            <w:r w:rsidRPr="00BC7793">
              <w:rPr>
                <w:rFonts w:asciiTheme="minorHAnsi" w:hAnsiTheme="minorHAnsi" w:cstheme="minorHAnsi"/>
              </w:rPr>
              <w:t xml:space="preserve">. </w:t>
            </w:r>
          </w:p>
          <w:p w14:paraId="49CEE0C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FE33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K7_WG05, K7_KK03, K7_WG03, K7_UW05, K7_UW03</w:t>
            </w:r>
          </w:p>
        </w:tc>
      </w:tr>
      <w:tr w:rsidR="00BC7793" w:rsidRPr="00BC7793" w14:paraId="7C883AD5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3DE8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C28D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Niepełnosprawność ruchowa. </w:t>
            </w:r>
          </w:p>
          <w:p w14:paraId="6ED569D2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8BE3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K7_WG06, K7_WG03, K7_UW05, K7_UW03</w:t>
            </w:r>
          </w:p>
        </w:tc>
      </w:tr>
      <w:tr w:rsidR="00BC7793" w:rsidRPr="00BC7793" w14:paraId="73FC05BB" w14:textId="77777777" w:rsidTr="007D51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0680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1F90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</w:p>
          <w:p w14:paraId="6FEBA097" w14:textId="77777777" w:rsidR="000B7552" w:rsidRPr="00BC7793" w:rsidRDefault="000B7552" w:rsidP="000B7552">
            <w:pPr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Edukacja i rehabilitacja osób niepełnosprawnych.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36C" w14:textId="77777777" w:rsidR="000B7552" w:rsidRPr="00BC7793" w:rsidRDefault="000B7552" w:rsidP="000B7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793">
              <w:rPr>
                <w:rFonts w:asciiTheme="minorHAnsi" w:hAnsiTheme="minorHAnsi" w:cstheme="minorHAnsi"/>
                <w:b/>
                <w:sz w:val="20"/>
                <w:szCs w:val="20"/>
              </w:rPr>
              <w:t>K7_KK03, K7_UW05, K7_UW03</w:t>
            </w:r>
          </w:p>
        </w:tc>
      </w:tr>
    </w:tbl>
    <w:p w14:paraId="2674CC6C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69D31DE1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C7793" w:rsidRPr="00BC7793" w14:paraId="712F74C9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32E27FD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CC0FA49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BC7793">
              <w:rPr>
                <w:rFonts w:asciiTheme="minorHAnsi" w:hAnsiTheme="minorHAnsi" w:cstheme="minorHAnsi"/>
                <w:b/>
              </w:rPr>
              <w:t>:</w:t>
            </w:r>
          </w:p>
          <w:p w14:paraId="124EB982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</w:p>
        </w:tc>
      </w:tr>
      <w:tr w:rsidR="00BC7793" w:rsidRPr="00BC7793" w14:paraId="6D77A9B8" w14:textId="77777777" w:rsidTr="007D5148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2494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EA8086C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C7793">
              <w:rPr>
                <w:rFonts w:asciiTheme="minorHAnsi" w:hAnsiTheme="minorHAnsi" w:cstheme="minorHAnsi"/>
              </w:rPr>
              <w:t>Ocenianie podsumowujące: ocena poziomu nabytej wiedzy przekazywanej na wykładach  -  forma : kolokwium pisemne ( test pytań otwartych, zamkniętych, wyboru i luk)</w:t>
            </w:r>
          </w:p>
          <w:p w14:paraId="1F57FC17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D6EC491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2B6D6C8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5B5A6F87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C7793" w:rsidRPr="00BC7793" w14:paraId="78553505" w14:textId="77777777" w:rsidTr="007D5148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77562B6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</w:rPr>
            </w:pPr>
          </w:p>
          <w:p w14:paraId="2D58C3B3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</w:rPr>
            </w:pPr>
            <w:r w:rsidRPr="00BC7793">
              <w:rPr>
                <w:rFonts w:asciiTheme="minorHAnsi" w:hAnsiTheme="minorHAnsi" w:cstheme="minorHAnsi"/>
                <w:b/>
              </w:rPr>
              <w:t>6. Metody prowadzenia zajęć:</w:t>
            </w:r>
          </w:p>
          <w:p w14:paraId="41586CDD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C7793" w:rsidRPr="00BC7793" w14:paraId="65F688E7" w14:textId="77777777" w:rsidTr="007D5148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FFBE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  <w:p w14:paraId="676310D6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BC7793">
              <w:rPr>
                <w:rFonts w:asciiTheme="minorHAnsi" w:hAnsiTheme="minorHAnsi" w:cstheme="minorHAnsi"/>
              </w:rPr>
              <w:t>Wykład, dyskusja podczas konwersatorium; ocena pracy z tekstem; opracowanie scenariusza zajęć oraz ocena materiałów multimedialnych.</w:t>
            </w:r>
          </w:p>
          <w:p w14:paraId="5E89C279" w14:textId="77777777" w:rsidR="000B7552" w:rsidRPr="00BC7793" w:rsidRDefault="000B7552" w:rsidP="007D514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DEEE3CE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10A6202B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BC7793" w:rsidRPr="00BC7793" w14:paraId="3B8D7802" w14:textId="77777777" w:rsidTr="007D5148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2CCC4A" w14:textId="77777777" w:rsidR="000B7552" w:rsidRPr="00BC7793" w:rsidRDefault="000B7552" w:rsidP="007D5148">
            <w:pPr>
              <w:rPr>
                <w:rFonts w:asciiTheme="minorHAnsi" w:hAnsiTheme="minorHAnsi" w:cstheme="minorHAnsi"/>
                <w:b/>
              </w:rPr>
            </w:pPr>
          </w:p>
          <w:p w14:paraId="61A61556" w14:textId="77777777" w:rsidR="000B7552" w:rsidRPr="00BC7793" w:rsidRDefault="000B7552" w:rsidP="007D5148">
            <w:pPr>
              <w:rPr>
                <w:rFonts w:asciiTheme="minorHAnsi" w:hAnsiTheme="minorHAnsi" w:cstheme="minorHAnsi"/>
                <w:sz w:val="20"/>
              </w:rPr>
            </w:pPr>
            <w:r w:rsidRPr="00BC7793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BC7793" w:rsidRPr="00BC7793" w14:paraId="71CFE826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41B08E" w14:textId="77777777" w:rsidR="000B7552" w:rsidRPr="00BC7793" w:rsidRDefault="000B7552" w:rsidP="007D514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1C1F0A89" w14:textId="77777777" w:rsidR="000B7552" w:rsidRPr="00BC7793" w:rsidRDefault="000B7552" w:rsidP="007D514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BC779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E3E02A" w14:textId="77777777" w:rsidR="000B7552" w:rsidRPr="00BC7793" w:rsidRDefault="000B7552" w:rsidP="007D514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14:paraId="5A1BA683" w14:textId="77777777" w:rsidR="000B7552" w:rsidRPr="00BC7793" w:rsidRDefault="000B7552" w:rsidP="007D514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BC7793">
              <w:rPr>
                <w:rFonts w:asciiTheme="minorHAnsi" w:hAnsiTheme="minorHAnsi" w:cstheme="minorHAnsi"/>
              </w:rPr>
              <w:t>:</w:t>
            </w:r>
          </w:p>
        </w:tc>
      </w:tr>
      <w:tr w:rsidR="00BC7793" w:rsidRPr="00BC7793" w14:paraId="0A28D352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DD9C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C7793">
              <w:rPr>
                <w:rFonts w:asciiTheme="minorHAnsi" w:hAnsiTheme="minorHAnsi" w:cstheme="minorHAnsi"/>
              </w:rPr>
              <w:t>Minczakiewicz</w:t>
            </w:r>
            <w:proofErr w:type="spellEnd"/>
            <w:r w:rsidRPr="00BC7793">
              <w:rPr>
                <w:rFonts w:asciiTheme="minorHAnsi" w:hAnsiTheme="minorHAnsi" w:cstheme="minorHAnsi"/>
              </w:rPr>
              <w:t xml:space="preserve"> E.M., 2001, </w:t>
            </w:r>
            <w:r w:rsidRPr="00BC7793">
              <w:rPr>
                <w:rFonts w:asciiTheme="minorHAnsi" w:hAnsiTheme="minorHAnsi" w:cstheme="minorHAnsi"/>
                <w:i/>
              </w:rPr>
              <w:t>Jak pomóc w rozwoju dziecka z zespołem Downa</w:t>
            </w:r>
            <w:r w:rsidRPr="00BC7793">
              <w:rPr>
                <w:rFonts w:asciiTheme="minorHAnsi" w:hAnsiTheme="minorHAnsi" w:cstheme="minorHAnsi"/>
              </w:rPr>
              <w:t>. Kraków: Wydawnictwo Naukowe Akademii Pedagogicznej.</w:t>
            </w:r>
          </w:p>
          <w:p w14:paraId="2587816A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C7793">
              <w:rPr>
                <w:rFonts w:asciiTheme="minorHAnsi" w:hAnsiTheme="minorHAnsi" w:cstheme="minorHAnsi"/>
              </w:rPr>
              <w:t>Minczakiewicz</w:t>
            </w:r>
            <w:proofErr w:type="spellEnd"/>
            <w:r w:rsidRPr="00BC7793">
              <w:rPr>
                <w:rFonts w:asciiTheme="minorHAnsi" w:hAnsiTheme="minorHAnsi" w:cstheme="minorHAnsi"/>
              </w:rPr>
              <w:t xml:space="preserve"> E.M., 1994, </w:t>
            </w:r>
            <w:r w:rsidRPr="00BC7793">
              <w:rPr>
                <w:rFonts w:asciiTheme="minorHAnsi" w:hAnsiTheme="minorHAnsi" w:cstheme="minorHAnsi"/>
                <w:i/>
              </w:rPr>
              <w:t>Gdy u dziecka rozpoznano zespół Downa.</w:t>
            </w:r>
            <w:r w:rsidRPr="00BC7793">
              <w:rPr>
                <w:rFonts w:asciiTheme="minorHAnsi" w:hAnsiTheme="minorHAnsi" w:cstheme="minorHAnsi"/>
              </w:rPr>
              <w:t xml:space="preserve"> Kraków: Wydawnictwo Naukowe WSP</w:t>
            </w:r>
          </w:p>
          <w:p w14:paraId="5A7C8DE2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Kaczmarek Bogusława Beata, 2010,(red.), </w:t>
            </w:r>
            <w:r w:rsidRPr="00BC7793">
              <w:rPr>
                <w:rFonts w:asciiTheme="minorHAnsi" w:hAnsiTheme="minorHAnsi" w:cstheme="minorHAnsi"/>
                <w:i/>
              </w:rPr>
              <w:t xml:space="preserve">Trudna dorosłość osób z Zespołem Downa, </w:t>
            </w:r>
            <w:r w:rsidRPr="00BC7793">
              <w:rPr>
                <w:rFonts w:asciiTheme="minorHAnsi" w:hAnsiTheme="minorHAnsi" w:cstheme="minorHAnsi"/>
              </w:rPr>
              <w:t>Kraków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F0CA" w14:textId="77777777" w:rsidR="000B7552" w:rsidRPr="00BC7793" w:rsidRDefault="000B7552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</w:rPr>
            </w:pPr>
            <w:r w:rsidRPr="00BC7793">
              <w:rPr>
                <w:rFonts w:asciiTheme="minorHAnsi" w:hAnsiTheme="minorHAnsi" w:cstheme="minorHAnsi"/>
                <w:bCs/>
              </w:rPr>
              <w:t xml:space="preserve">Kościelska M. (1998). </w:t>
            </w:r>
            <w:r w:rsidRPr="00BC7793">
              <w:rPr>
                <w:rFonts w:asciiTheme="minorHAnsi" w:hAnsiTheme="minorHAnsi" w:cstheme="minorHAnsi"/>
                <w:bCs/>
                <w:i/>
              </w:rPr>
              <w:t>Oblicza upośledzenia.</w:t>
            </w:r>
            <w:r w:rsidRPr="00BC7793">
              <w:rPr>
                <w:rFonts w:asciiTheme="minorHAnsi" w:hAnsiTheme="minorHAnsi" w:cstheme="minorHAnsi"/>
                <w:bCs/>
              </w:rPr>
              <w:t xml:space="preserve"> Warszawa: PWN, s. 171-199.</w:t>
            </w:r>
          </w:p>
          <w:p w14:paraId="1D315F7C" w14:textId="77777777" w:rsidR="000B7552" w:rsidRPr="00BC7793" w:rsidRDefault="000B7552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</w:rPr>
            </w:pPr>
          </w:p>
        </w:tc>
      </w:tr>
      <w:tr w:rsidR="00BC7793" w:rsidRPr="00BC7793" w14:paraId="7D757979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7E6" w14:textId="77777777" w:rsidR="000B7552" w:rsidRPr="00BC7793" w:rsidRDefault="000B7552" w:rsidP="007D5148">
            <w:pPr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Kuczyńska-Kwapisz J. (2004). </w:t>
            </w:r>
            <w:r w:rsidRPr="00BC7793">
              <w:rPr>
                <w:rFonts w:asciiTheme="minorHAnsi" w:hAnsiTheme="minorHAnsi" w:cstheme="minorHAnsi"/>
                <w:i/>
              </w:rPr>
              <w:t>Trzy portrety – o kobietach radzących sobie z dysfunkcją wzroku</w:t>
            </w:r>
            <w:r w:rsidRPr="00BC7793">
              <w:rPr>
                <w:rFonts w:asciiTheme="minorHAnsi" w:hAnsiTheme="minorHAnsi" w:cstheme="minorHAnsi"/>
              </w:rPr>
              <w:t>. Warszawa: Wydawnictwo APS.</w:t>
            </w:r>
          </w:p>
          <w:p w14:paraId="31B34BB7" w14:textId="77777777" w:rsidR="000B7552" w:rsidRPr="00BC7793" w:rsidRDefault="000B7552" w:rsidP="007D5148">
            <w:pPr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Walter N. (2007). </w:t>
            </w:r>
            <w:r w:rsidRPr="00BC7793">
              <w:rPr>
                <w:rFonts w:asciiTheme="minorHAnsi" w:hAnsiTheme="minorHAnsi" w:cstheme="minorHAnsi"/>
                <w:i/>
              </w:rPr>
              <w:t>Nowe media dla niewidomych i słabowidzących.</w:t>
            </w:r>
            <w:r w:rsidRPr="00BC7793">
              <w:rPr>
                <w:rFonts w:asciiTheme="minorHAnsi" w:hAnsiTheme="minorHAnsi" w:cstheme="minorHAnsi"/>
              </w:rPr>
              <w:t xml:space="preserve"> Poznań: Wydawnictwo Naukowe UAM.</w:t>
            </w:r>
          </w:p>
          <w:p w14:paraId="466C7A4E" w14:textId="77777777" w:rsidR="000B7552" w:rsidRPr="00BC7793" w:rsidRDefault="000B7552" w:rsidP="007D5148">
            <w:pPr>
              <w:rPr>
                <w:rFonts w:asciiTheme="minorHAnsi" w:hAnsiTheme="minorHAnsi" w:cstheme="minorHAnsi"/>
              </w:rPr>
            </w:pPr>
            <w:proofErr w:type="spellStart"/>
            <w:r w:rsidRPr="00BC7793">
              <w:rPr>
                <w:rFonts w:asciiTheme="minorHAnsi" w:hAnsiTheme="minorHAnsi" w:cstheme="minorHAnsi"/>
              </w:rPr>
              <w:t>Walthes</w:t>
            </w:r>
            <w:proofErr w:type="spellEnd"/>
            <w:r w:rsidRPr="00BC7793">
              <w:rPr>
                <w:rFonts w:asciiTheme="minorHAnsi" w:hAnsiTheme="minorHAnsi" w:cstheme="minorHAnsi"/>
              </w:rPr>
              <w:t xml:space="preserve"> R. (2007). </w:t>
            </w:r>
            <w:r w:rsidRPr="00BC7793">
              <w:rPr>
                <w:rFonts w:asciiTheme="minorHAnsi" w:hAnsiTheme="minorHAnsi" w:cstheme="minorHAnsi"/>
                <w:i/>
              </w:rPr>
              <w:t>Tyflopedagogika</w:t>
            </w:r>
            <w:r w:rsidRPr="00BC7793">
              <w:rPr>
                <w:rFonts w:asciiTheme="minorHAnsi" w:hAnsiTheme="minorHAnsi" w:cstheme="minorHAnsi"/>
              </w:rPr>
              <w:t>. Gdańsk: GWP.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DF79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Michałowicz Roman, (red.), 1993 , </w:t>
            </w:r>
            <w:r w:rsidRPr="00BC7793">
              <w:rPr>
                <w:rFonts w:asciiTheme="minorHAnsi" w:hAnsiTheme="minorHAnsi" w:cstheme="minorHAnsi"/>
                <w:i/>
              </w:rPr>
              <w:t>Mózgowe porażenie dziecięce</w:t>
            </w:r>
            <w:r w:rsidRPr="00BC7793">
              <w:rPr>
                <w:rFonts w:asciiTheme="minorHAnsi" w:hAnsiTheme="minorHAnsi" w:cstheme="minorHAnsi"/>
              </w:rPr>
              <w:t xml:space="preserve">. Warszawa: Państwowe Zakłady Wydawnictw Lekarskich. rozdz. 10 i 11 (wybrane metody rehabilitacji, zasady rehabilitacji)(książka dostępna w </w:t>
            </w:r>
            <w:proofErr w:type="spellStart"/>
            <w:r w:rsidRPr="00BC7793">
              <w:rPr>
                <w:rFonts w:asciiTheme="minorHAnsi" w:hAnsiTheme="minorHAnsi" w:cstheme="minorHAnsi"/>
              </w:rPr>
              <w:t>internecie</w:t>
            </w:r>
            <w:proofErr w:type="spellEnd"/>
            <w:r w:rsidRPr="00BC7793">
              <w:rPr>
                <w:rFonts w:asciiTheme="minorHAnsi" w:hAnsiTheme="minorHAnsi" w:cstheme="minorHAnsi"/>
              </w:rPr>
              <w:t xml:space="preserve">. </w:t>
            </w:r>
          </w:p>
          <w:p w14:paraId="7F35F653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</w:rPr>
            </w:pPr>
            <w:r w:rsidRPr="00BC7793">
              <w:rPr>
                <w:rFonts w:asciiTheme="minorHAnsi" w:hAnsiTheme="minorHAnsi" w:cstheme="minorHAnsi"/>
              </w:rPr>
              <w:t xml:space="preserve">Finie – </w:t>
            </w:r>
            <w:r w:rsidRPr="00BC7793">
              <w:rPr>
                <w:rFonts w:asciiTheme="minorHAnsi" w:hAnsiTheme="minorHAnsi" w:cstheme="minorHAnsi"/>
                <w:i/>
              </w:rPr>
              <w:t>Domowa pielęgnacja dziecka z MPD</w:t>
            </w:r>
          </w:p>
          <w:p w14:paraId="5437D865" w14:textId="77777777" w:rsidR="000B7552" w:rsidRPr="00BC7793" w:rsidRDefault="000B7552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</w:rPr>
            </w:pPr>
            <w:r w:rsidRPr="00BC7793">
              <w:rPr>
                <w:rFonts w:asciiTheme="minorHAnsi" w:hAnsiTheme="minorHAnsi" w:cstheme="minorHAnsi"/>
              </w:rPr>
              <w:t xml:space="preserve"> Kobylińska Elżbieta – </w:t>
            </w:r>
            <w:r w:rsidRPr="00BC7793">
              <w:rPr>
                <w:rFonts w:asciiTheme="minorHAnsi" w:hAnsiTheme="minorHAnsi" w:cstheme="minorHAnsi"/>
                <w:i/>
              </w:rPr>
              <w:t>Dzieci chore z padaczką</w:t>
            </w:r>
            <w:r w:rsidRPr="00BC7793">
              <w:rPr>
                <w:rFonts w:asciiTheme="minorHAnsi" w:hAnsiTheme="minorHAnsi" w:cstheme="minorHAnsi"/>
              </w:rPr>
              <w:t xml:space="preserve">. W: I. Obuchowska (red.) </w:t>
            </w:r>
            <w:r w:rsidRPr="00BC7793">
              <w:rPr>
                <w:rFonts w:asciiTheme="minorHAnsi" w:hAnsiTheme="minorHAnsi" w:cstheme="minorHAnsi"/>
                <w:i/>
              </w:rPr>
              <w:t xml:space="preserve">Dziecko niepełnosprawne w rodzinie. </w:t>
            </w:r>
            <w:r w:rsidRPr="00BC7793">
              <w:rPr>
                <w:rFonts w:asciiTheme="minorHAnsi" w:hAnsiTheme="minorHAnsi" w:cstheme="minorHAnsi"/>
              </w:rPr>
              <w:t>Warszawa: WSiP</w:t>
            </w:r>
          </w:p>
        </w:tc>
      </w:tr>
      <w:tr w:rsidR="00BC7793" w:rsidRPr="00BC7793" w14:paraId="1992B016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0E8C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Cunningham C., 1994, </w:t>
            </w:r>
            <w:r w:rsidRPr="00BC7793">
              <w:rPr>
                <w:rFonts w:asciiTheme="minorHAnsi" w:hAnsiTheme="minorHAnsi" w:cstheme="minorHAnsi"/>
                <w:i/>
              </w:rPr>
              <w:t>Dzieci z zespołem Downa</w:t>
            </w:r>
            <w:r w:rsidRPr="00BC7793">
              <w:rPr>
                <w:rFonts w:asciiTheme="minorHAnsi" w:hAnsiTheme="minorHAnsi" w:cstheme="minorHAnsi"/>
              </w:rPr>
              <w:t>. Warszawa: WSiP rozdz. IV-VII</w:t>
            </w:r>
          </w:p>
          <w:p w14:paraId="15B4C071" w14:textId="77777777" w:rsidR="000B7552" w:rsidRPr="00BC7793" w:rsidRDefault="000B7552" w:rsidP="007D5148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Danielewicz D. (2007). Rodzina z dzieckiem z zespołem Downa. W: Danielewicz D., Pisula E. (red.). </w:t>
            </w:r>
            <w:r w:rsidRPr="00BC7793">
              <w:rPr>
                <w:rFonts w:asciiTheme="minorHAnsi" w:hAnsiTheme="minorHAnsi" w:cstheme="minorHAnsi"/>
                <w:i/>
              </w:rPr>
              <w:t xml:space="preserve">Rodzina z dzieckiem z </w:t>
            </w:r>
            <w:r w:rsidRPr="00BC7793">
              <w:rPr>
                <w:rFonts w:asciiTheme="minorHAnsi" w:hAnsiTheme="minorHAnsi" w:cstheme="minorHAnsi"/>
                <w:i/>
              </w:rPr>
              <w:lastRenderedPageBreak/>
              <w:t>niepełnosprawnością</w:t>
            </w:r>
            <w:r w:rsidRPr="00BC7793">
              <w:rPr>
                <w:rFonts w:asciiTheme="minorHAnsi" w:hAnsiTheme="minorHAnsi" w:cstheme="minorHAnsi"/>
              </w:rPr>
              <w:t xml:space="preserve">. Gdańsk: Wydawnictwo HARMONIA, s.123-144. 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6FA3" w14:textId="77777777" w:rsidR="000B7552" w:rsidRPr="00BC7793" w:rsidRDefault="000B7552" w:rsidP="007D5148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</w:rPr>
            </w:pPr>
            <w:r w:rsidRPr="00BC7793">
              <w:rPr>
                <w:rFonts w:asciiTheme="minorHAnsi" w:hAnsiTheme="minorHAnsi" w:cstheme="minorHAnsi"/>
                <w:bCs/>
              </w:rPr>
              <w:lastRenderedPageBreak/>
              <w:t xml:space="preserve"> Dykcik W. (2003)(red) </w:t>
            </w:r>
            <w:r w:rsidRPr="00BC7793">
              <w:rPr>
                <w:rFonts w:asciiTheme="minorHAnsi" w:hAnsiTheme="minorHAnsi" w:cstheme="minorHAnsi"/>
                <w:bCs/>
                <w:i/>
              </w:rPr>
              <w:t>Pedagogika specjalna</w:t>
            </w:r>
            <w:r w:rsidRPr="00BC7793">
              <w:rPr>
                <w:rFonts w:asciiTheme="minorHAnsi" w:hAnsiTheme="minorHAnsi" w:cstheme="minorHAnsi"/>
                <w:bCs/>
              </w:rPr>
              <w:t>, Poznań: Wydawnictwo Naukowe UAM</w:t>
            </w:r>
          </w:p>
        </w:tc>
      </w:tr>
      <w:tr w:rsidR="00BC7793" w:rsidRPr="00BC7793" w14:paraId="1C2BBDED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F6BD" w14:textId="77777777" w:rsidR="000B7552" w:rsidRPr="00BC7793" w:rsidRDefault="000B7552" w:rsidP="007D5148">
            <w:pPr>
              <w:jc w:val="both"/>
              <w:rPr>
                <w:rFonts w:asciiTheme="minorHAnsi" w:eastAsia="Calibri" w:hAnsiTheme="minorHAnsi" w:cstheme="minorHAnsi"/>
              </w:rPr>
            </w:pPr>
            <w:r w:rsidRPr="00BC7793">
              <w:rPr>
                <w:rFonts w:asciiTheme="minorHAnsi" w:eastAsia="Calibri" w:hAnsiTheme="minorHAnsi" w:cstheme="minorHAnsi"/>
              </w:rPr>
              <w:t xml:space="preserve">Lausch-Żuk Jolanta, 1999, </w:t>
            </w:r>
            <w:r w:rsidRPr="00BC7793">
              <w:rPr>
                <w:rFonts w:asciiTheme="minorHAnsi" w:eastAsia="Calibri" w:hAnsiTheme="minorHAnsi" w:cstheme="minorHAnsi"/>
                <w:i/>
              </w:rPr>
              <w:t>Dzieci głębiej upośledzone umysłowo</w:t>
            </w:r>
            <w:r w:rsidRPr="00BC7793">
              <w:rPr>
                <w:rFonts w:asciiTheme="minorHAnsi" w:eastAsia="Calibri" w:hAnsiTheme="minorHAnsi" w:cstheme="minorHAnsi"/>
              </w:rPr>
              <w:t xml:space="preserve">. W: I. Obuchowska (red.), </w:t>
            </w:r>
            <w:r w:rsidRPr="00BC7793">
              <w:rPr>
                <w:rFonts w:asciiTheme="minorHAnsi" w:eastAsia="Calibri" w:hAnsiTheme="minorHAnsi" w:cstheme="minorHAnsi"/>
                <w:i/>
              </w:rPr>
              <w:t>Dziecko niepełnosprawne w rodzinie</w:t>
            </w:r>
            <w:r w:rsidRPr="00BC7793">
              <w:rPr>
                <w:rFonts w:asciiTheme="minorHAnsi" w:eastAsia="Calibri" w:hAnsiTheme="minorHAnsi" w:cstheme="minorHAnsi"/>
              </w:rPr>
              <w:t>, Warszawa: WSiP</w:t>
            </w:r>
          </w:p>
          <w:p w14:paraId="00FB73BA" w14:textId="77777777" w:rsidR="000B7552" w:rsidRPr="00BC7793" w:rsidRDefault="000B7552" w:rsidP="007D5148">
            <w:pPr>
              <w:contextualSpacing/>
              <w:jc w:val="both"/>
              <w:rPr>
                <w:rFonts w:asciiTheme="minorHAnsi" w:eastAsia="Calibri" w:hAnsiTheme="minorHAnsi" w:cstheme="minorHAnsi"/>
                <w:lang w:eastAsia="ar-SA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497D" w14:textId="77777777" w:rsidR="000B7552" w:rsidRPr="00BC7793" w:rsidRDefault="000B7552" w:rsidP="007D5148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>Dorota Kobus-Ostrowska (2010) „</w:t>
            </w:r>
            <w:r w:rsidRPr="00BC7793">
              <w:rPr>
                <w:rFonts w:asciiTheme="minorHAnsi" w:hAnsiTheme="minorHAnsi" w:cstheme="minorHAnsi"/>
                <w:i/>
              </w:rPr>
              <w:t>Niepełnosprawni w Polsce - niewykorzystany potencjał zasobu prac</w:t>
            </w:r>
            <w:r w:rsidRPr="00BC7793">
              <w:rPr>
                <w:rFonts w:asciiTheme="minorHAnsi" w:hAnsiTheme="minorHAnsi" w:cstheme="minorHAnsi"/>
              </w:rPr>
              <w:t xml:space="preserve">y” s. 65-77; </w:t>
            </w:r>
          </w:p>
          <w:p w14:paraId="32770C9D" w14:textId="77777777" w:rsidR="000B7552" w:rsidRPr="00BC7793" w:rsidRDefault="000B7552" w:rsidP="007D5148">
            <w:pPr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5110FC48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ED3C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C7793">
              <w:rPr>
                <w:rFonts w:asciiTheme="minorHAnsi" w:hAnsiTheme="minorHAnsi" w:cstheme="minorHAnsi"/>
              </w:rPr>
              <w:t>Szychowiak</w:t>
            </w:r>
            <w:proofErr w:type="spellEnd"/>
            <w:r w:rsidRPr="00BC7793">
              <w:rPr>
                <w:rFonts w:asciiTheme="minorHAnsi" w:hAnsiTheme="minorHAnsi" w:cstheme="minorHAnsi"/>
              </w:rPr>
              <w:t xml:space="preserve"> Barbara, 1998, </w:t>
            </w:r>
            <w:r w:rsidRPr="00BC7793">
              <w:rPr>
                <w:rFonts w:asciiTheme="minorHAnsi" w:hAnsiTheme="minorHAnsi" w:cstheme="minorHAnsi"/>
                <w:i/>
              </w:rPr>
              <w:t>Pedagogika osób niesprawnych ruchowo.</w:t>
            </w:r>
            <w:r w:rsidRPr="00BC7793">
              <w:rPr>
                <w:rFonts w:asciiTheme="minorHAnsi" w:hAnsiTheme="minorHAnsi" w:cstheme="minorHAnsi"/>
              </w:rPr>
              <w:t xml:space="preserve"> W: W. Dykcik (red.), </w:t>
            </w:r>
            <w:r w:rsidRPr="00BC7793">
              <w:rPr>
                <w:rFonts w:asciiTheme="minorHAnsi" w:hAnsiTheme="minorHAnsi" w:cstheme="minorHAnsi"/>
                <w:i/>
              </w:rPr>
              <w:t>Pedagogika specjalna</w:t>
            </w:r>
            <w:r w:rsidRPr="00BC7793">
              <w:rPr>
                <w:rFonts w:asciiTheme="minorHAnsi" w:hAnsiTheme="minorHAnsi" w:cstheme="minorHAnsi"/>
              </w:rPr>
              <w:t>, Poznań: Wydawnictwo Naukowe UAM</w:t>
            </w:r>
          </w:p>
          <w:p w14:paraId="11970339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</w:rPr>
            </w:pPr>
            <w:r w:rsidRPr="00BC7793">
              <w:rPr>
                <w:rFonts w:asciiTheme="minorHAnsi" w:hAnsiTheme="minorHAnsi" w:cstheme="minorHAnsi"/>
              </w:rPr>
              <w:t xml:space="preserve">Twardowski Andrzej, 1999, </w:t>
            </w:r>
            <w:r w:rsidRPr="00BC7793">
              <w:rPr>
                <w:rFonts w:asciiTheme="minorHAnsi" w:hAnsiTheme="minorHAnsi" w:cstheme="minorHAnsi"/>
                <w:i/>
              </w:rPr>
              <w:t>Wychowanie dzieci o niesprawności sprzężonej</w:t>
            </w:r>
            <w:r w:rsidRPr="00BC7793">
              <w:rPr>
                <w:rFonts w:asciiTheme="minorHAnsi" w:hAnsiTheme="minorHAnsi" w:cstheme="minorHAnsi"/>
              </w:rPr>
              <w:t xml:space="preserve">. </w:t>
            </w:r>
            <w:r w:rsidRPr="00BC7793">
              <w:rPr>
                <w:rFonts w:asciiTheme="minorHAnsi" w:hAnsiTheme="minorHAnsi" w:cstheme="minorHAnsi"/>
              </w:rPr>
              <w:br/>
              <w:t xml:space="preserve">W: I. Obuchowska (red.), </w:t>
            </w:r>
            <w:r w:rsidRPr="00BC7793">
              <w:rPr>
                <w:rFonts w:asciiTheme="minorHAnsi" w:hAnsiTheme="minorHAnsi" w:cstheme="minorHAnsi"/>
                <w:i/>
              </w:rPr>
              <w:t>Dziecko niepełnosprawne w rodzinie</w:t>
            </w:r>
            <w:r w:rsidRPr="00BC7793">
              <w:rPr>
                <w:rFonts w:asciiTheme="minorHAnsi" w:hAnsiTheme="minorHAnsi" w:cstheme="minorHAnsi"/>
              </w:rPr>
              <w:t>, Warszawa: WSiP</w:t>
            </w:r>
            <w:r w:rsidRPr="00BC7793">
              <w:rPr>
                <w:rFonts w:asciiTheme="minorHAnsi" w:hAnsiTheme="minorHAnsi" w:cstheme="minorHAnsi"/>
                <w:i/>
              </w:rPr>
              <w:t xml:space="preserve"> </w:t>
            </w:r>
            <w:r w:rsidRPr="00BC7793">
              <w:rPr>
                <w:rFonts w:asciiTheme="minorHAnsi" w:hAnsiTheme="minorHAnsi" w:cstheme="minorHAnsi"/>
              </w:rPr>
              <w:t xml:space="preserve"> (podrozdział: Dzieci z porażeniem mózgowym).</w:t>
            </w:r>
          </w:p>
          <w:p w14:paraId="69634ED0" w14:textId="77777777" w:rsidR="000B7552" w:rsidRPr="00BC7793" w:rsidRDefault="000B7552" w:rsidP="007D5148">
            <w:pPr>
              <w:tabs>
                <w:tab w:val="left" w:pos="720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C7793">
              <w:rPr>
                <w:rFonts w:asciiTheme="minorHAnsi" w:hAnsiTheme="minorHAnsi" w:cstheme="minorHAnsi"/>
              </w:rPr>
              <w:t xml:space="preserve">Zabłoci K.J., 1998, </w:t>
            </w:r>
            <w:r w:rsidRPr="00BC7793">
              <w:rPr>
                <w:rFonts w:asciiTheme="minorHAnsi" w:hAnsiTheme="minorHAnsi" w:cstheme="minorHAnsi"/>
                <w:i/>
              </w:rPr>
              <w:t>Mózgowe porażenie dziecięce w teorii i terapii.</w:t>
            </w:r>
            <w:r w:rsidRPr="00BC7793">
              <w:rPr>
                <w:rFonts w:asciiTheme="minorHAnsi" w:hAnsiTheme="minorHAnsi" w:cstheme="minorHAnsi"/>
              </w:rPr>
              <w:t xml:space="preserve"> Warszawa: Wydawnictwo Akademickie „Żak”. rozdz. I, II (wybrane formy rehabilitacji)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68BE" w14:textId="77777777" w:rsidR="000B7552" w:rsidRPr="00BC7793" w:rsidRDefault="000B7552" w:rsidP="007D5148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r w:rsidRPr="00BC7793">
              <w:rPr>
                <w:rFonts w:asciiTheme="minorHAnsi" w:hAnsiTheme="minorHAnsi" w:cstheme="minorHAnsi"/>
                <w:b w:val="0"/>
                <w:sz w:val="24"/>
              </w:rPr>
              <w:t>Karolina Pawłowska, (2016) Maria Konarska „</w:t>
            </w:r>
            <w:r w:rsidRPr="00BC7793">
              <w:rPr>
                <w:rFonts w:asciiTheme="minorHAnsi" w:hAnsiTheme="minorHAnsi" w:cstheme="minorHAnsi"/>
                <w:b w:val="0"/>
                <w:i/>
                <w:sz w:val="24"/>
              </w:rPr>
              <w:t>Uwarunkowania aktywności zawodowej kobiet niepełnosprawnych ruchowo w opiniach ich samych”</w:t>
            </w:r>
            <w:r w:rsidRPr="00BC7793">
              <w:rPr>
                <w:rFonts w:asciiTheme="minorHAnsi" w:hAnsiTheme="minorHAnsi" w:cstheme="minorHAnsi"/>
                <w:b w:val="0"/>
                <w:sz w:val="24"/>
              </w:rPr>
              <w:t xml:space="preserve"> s. 87-101;</w:t>
            </w:r>
          </w:p>
          <w:p w14:paraId="4665F912" w14:textId="77777777" w:rsidR="000B7552" w:rsidRPr="00BC7793" w:rsidRDefault="000B7552" w:rsidP="007D5148">
            <w:pPr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58AB40CC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40B5" w14:textId="77777777" w:rsidR="000B7552" w:rsidRPr="00BC7793" w:rsidRDefault="000B7552" w:rsidP="007D5148">
            <w:pPr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BC7793">
              <w:rPr>
                <w:rFonts w:asciiTheme="minorHAnsi" w:eastAsia="Calibri" w:hAnsiTheme="minorHAnsi" w:cstheme="minorHAnsi"/>
              </w:rPr>
              <w:t xml:space="preserve">Kościelska Małgorzata, 1998, </w:t>
            </w:r>
            <w:r w:rsidRPr="00BC7793">
              <w:rPr>
                <w:rFonts w:asciiTheme="minorHAnsi" w:eastAsia="Calibri" w:hAnsiTheme="minorHAnsi" w:cstheme="minorHAnsi"/>
                <w:i/>
              </w:rPr>
              <w:t>Oblicza upośledzenia</w:t>
            </w:r>
            <w:r w:rsidRPr="00BC7793">
              <w:rPr>
                <w:rFonts w:asciiTheme="minorHAnsi" w:eastAsia="Calibri" w:hAnsiTheme="minorHAnsi" w:cstheme="minorHAnsi"/>
              </w:rPr>
              <w:t xml:space="preserve">. Warszawa: PWN. rozdz. III, IV ( tylko: czynniki upośledzenia i etapy </w:t>
            </w:r>
            <w:proofErr w:type="spellStart"/>
            <w:r w:rsidRPr="00BC7793">
              <w:rPr>
                <w:rFonts w:asciiTheme="minorHAnsi" w:eastAsia="Calibri" w:hAnsiTheme="minorHAnsi" w:cstheme="minorHAnsi"/>
              </w:rPr>
              <w:t>patologizacji</w:t>
            </w:r>
            <w:proofErr w:type="spellEnd"/>
            <w:r w:rsidRPr="00BC7793">
              <w:rPr>
                <w:rFonts w:asciiTheme="minorHAnsi" w:eastAsia="Calibri" w:hAnsiTheme="minorHAnsi" w:cstheme="minorHAnsi"/>
              </w:rPr>
              <w:t>) s. 171-199.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E78" w14:textId="77777777" w:rsidR="000B7552" w:rsidRPr="00BC7793" w:rsidRDefault="000B7552" w:rsidP="007D5148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r w:rsidRPr="00BC7793">
              <w:rPr>
                <w:rFonts w:asciiTheme="minorHAnsi" w:hAnsiTheme="minorHAnsi" w:cstheme="minorHAnsi"/>
                <w:b w:val="0"/>
                <w:sz w:val="24"/>
              </w:rPr>
              <w:t>Ewelina Kleszcz-Ciupka (2013), Sylwia Drozd, Anna Kornasiewicz „</w:t>
            </w:r>
            <w:r w:rsidRPr="00BC7793">
              <w:rPr>
                <w:rFonts w:asciiTheme="minorHAnsi" w:hAnsiTheme="minorHAnsi" w:cstheme="minorHAnsi"/>
                <w:b w:val="0"/>
                <w:i/>
                <w:sz w:val="24"/>
              </w:rPr>
              <w:t>Elastyczne formy zatrudnienia szansą na aktywność zawodową osób niepełnosprawnych</w:t>
            </w:r>
            <w:r w:rsidRPr="00BC7793">
              <w:rPr>
                <w:rFonts w:asciiTheme="minorHAnsi" w:hAnsiTheme="minorHAnsi" w:cstheme="minorHAnsi"/>
                <w:b w:val="0"/>
                <w:sz w:val="24"/>
              </w:rPr>
              <w:t>” s. 103-117.</w:t>
            </w:r>
          </w:p>
          <w:p w14:paraId="0343BCB6" w14:textId="77777777" w:rsidR="000B7552" w:rsidRPr="00BC7793" w:rsidRDefault="000B7552" w:rsidP="007D5148">
            <w:pPr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42636C9C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22C" w14:textId="77777777" w:rsidR="000B7552" w:rsidRPr="00BC7793" w:rsidRDefault="000B7552" w:rsidP="007D5148">
            <w:pPr>
              <w:contextualSpacing/>
              <w:jc w:val="both"/>
              <w:rPr>
                <w:rFonts w:asciiTheme="minorHAnsi" w:eastAsia="Calibri" w:hAnsiTheme="minorHAnsi" w:cstheme="minorHAnsi"/>
              </w:rPr>
            </w:pPr>
            <w:proofErr w:type="spellStart"/>
            <w:r w:rsidRPr="00BC7793">
              <w:rPr>
                <w:rFonts w:asciiTheme="minorHAnsi" w:eastAsia="Calibri" w:hAnsiTheme="minorHAnsi" w:cstheme="minorHAnsi"/>
              </w:rPr>
              <w:t>Załustowicz</w:t>
            </w:r>
            <w:proofErr w:type="spellEnd"/>
            <w:r w:rsidRPr="00BC7793">
              <w:rPr>
                <w:rFonts w:asciiTheme="minorHAnsi" w:eastAsia="Calibri" w:hAnsiTheme="minorHAnsi" w:cstheme="minorHAnsi"/>
              </w:rPr>
              <w:t>, A. (2011) (2011)</w:t>
            </w:r>
            <w:r w:rsidRPr="00BC7793">
              <w:rPr>
                <w:rFonts w:asciiTheme="minorHAnsi" w:eastAsia="Calibri" w:hAnsiTheme="minorHAnsi" w:cstheme="minorHAnsi"/>
                <w:i/>
              </w:rPr>
              <w:t xml:space="preserve"> Osoby z zaburzeniami psychicznymi zamieszkujące w domu pomocy społecznej – niektóre właściwości rozwoju i funkcjonowania seksualnego</w:t>
            </w:r>
            <w:r w:rsidRPr="00BC7793">
              <w:rPr>
                <w:rFonts w:asciiTheme="minorHAnsi" w:eastAsia="Calibri" w:hAnsiTheme="minorHAnsi" w:cstheme="minorHAnsi"/>
              </w:rPr>
              <w:t xml:space="preserve">. Nowiny Lekarskie nr 5 (80), s. 373.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0738" w14:textId="77777777" w:rsidR="000B7552" w:rsidRPr="00BC7793" w:rsidRDefault="000B7552" w:rsidP="007D5148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r w:rsidRPr="00BC7793">
              <w:rPr>
                <w:rFonts w:asciiTheme="minorHAnsi" w:hAnsiTheme="minorHAnsi" w:cstheme="minorHAnsi"/>
                <w:b w:val="0"/>
                <w:sz w:val="24"/>
              </w:rPr>
              <w:t xml:space="preserve">Europejska Unia Zatrudnienia Wspomaganego : broszura informacyjna i standardy jakości / tł. z jęz. ang. Tomasz </w:t>
            </w:r>
            <w:proofErr w:type="spellStart"/>
            <w:r w:rsidRPr="00BC7793">
              <w:rPr>
                <w:rFonts w:asciiTheme="minorHAnsi" w:hAnsiTheme="minorHAnsi" w:cstheme="minorHAnsi"/>
                <w:b w:val="0"/>
                <w:sz w:val="24"/>
              </w:rPr>
              <w:t>Korybski</w:t>
            </w:r>
            <w:proofErr w:type="spellEnd"/>
            <w:r w:rsidRPr="00BC7793">
              <w:rPr>
                <w:rFonts w:asciiTheme="minorHAnsi" w:hAnsiTheme="minorHAnsi" w:cstheme="minorHAnsi"/>
                <w:b w:val="0"/>
                <w:sz w:val="24"/>
              </w:rPr>
              <w:t xml:space="preserve">, red. Halina </w:t>
            </w:r>
            <w:proofErr w:type="spellStart"/>
            <w:r w:rsidRPr="00BC7793">
              <w:rPr>
                <w:rFonts w:asciiTheme="minorHAnsi" w:hAnsiTheme="minorHAnsi" w:cstheme="minorHAnsi"/>
                <w:b w:val="0"/>
                <w:sz w:val="24"/>
              </w:rPr>
              <w:t>Drachal</w:t>
            </w:r>
            <w:proofErr w:type="spellEnd"/>
            <w:r w:rsidRPr="00BC7793">
              <w:rPr>
                <w:rFonts w:asciiTheme="minorHAnsi" w:hAnsiTheme="minorHAnsi" w:cstheme="minorHAnsi"/>
                <w:b w:val="0"/>
                <w:sz w:val="24"/>
              </w:rPr>
              <w:t xml:space="preserve"> ; Polskie Forum Osób Niepełnosprawnych. – Warszawa : Polskie Forum Osób Niepełnosprawnych, </w:t>
            </w:r>
            <w:proofErr w:type="spellStart"/>
            <w:r w:rsidRPr="00BC7793">
              <w:rPr>
                <w:rFonts w:asciiTheme="minorHAnsi" w:hAnsiTheme="minorHAnsi" w:cstheme="minorHAnsi"/>
                <w:b w:val="0"/>
                <w:sz w:val="24"/>
              </w:rPr>
              <w:t>cop</w:t>
            </w:r>
            <w:proofErr w:type="spellEnd"/>
            <w:r w:rsidRPr="00BC7793">
              <w:rPr>
                <w:rFonts w:asciiTheme="minorHAnsi" w:hAnsiTheme="minorHAnsi" w:cstheme="minorHAnsi"/>
                <w:b w:val="0"/>
                <w:sz w:val="24"/>
              </w:rPr>
              <w:t>. 2013. – 4</w:t>
            </w:r>
          </w:p>
          <w:p w14:paraId="0C8AC2E4" w14:textId="77777777" w:rsidR="000B7552" w:rsidRPr="00BC7793" w:rsidRDefault="000B7552" w:rsidP="007D5148">
            <w:pPr>
              <w:rPr>
                <w:rFonts w:asciiTheme="minorHAnsi" w:hAnsiTheme="minorHAnsi" w:cstheme="minorHAnsi"/>
              </w:rPr>
            </w:pPr>
          </w:p>
        </w:tc>
      </w:tr>
      <w:tr w:rsidR="00BC7793" w:rsidRPr="00BC7793" w14:paraId="2D2DCC13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6F5" w14:textId="77777777" w:rsidR="000B7552" w:rsidRPr="00BC7793" w:rsidRDefault="000B7552" w:rsidP="007D5148">
            <w:pPr>
              <w:contextualSpacing/>
              <w:jc w:val="both"/>
              <w:rPr>
                <w:rFonts w:asciiTheme="minorHAnsi" w:eastAsia="Calibri" w:hAnsiTheme="minorHAnsi" w:cstheme="minorHAnsi"/>
              </w:rPr>
            </w:pPr>
            <w:proofErr w:type="spellStart"/>
            <w:r w:rsidRPr="00BC7793">
              <w:rPr>
                <w:rFonts w:asciiTheme="minorHAnsi" w:eastAsia="Calibri" w:hAnsiTheme="minorHAnsi" w:cstheme="minorHAnsi"/>
              </w:rPr>
              <w:t>Załustowicz</w:t>
            </w:r>
            <w:proofErr w:type="spellEnd"/>
            <w:r w:rsidRPr="00BC7793">
              <w:rPr>
                <w:rFonts w:asciiTheme="minorHAnsi" w:eastAsia="Calibri" w:hAnsiTheme="minorHAnsi" w:cstheme="minorHAnsi"/>
              </w:rPr>
              <w:t>, A. (2012)</w:t>
            </w:r>
            <w:r w:rsidRPr="00BC7793">
              <w:rPr>
                <w:rFonts w:asciiTheme="minorHAnsi" w:eastAsia="Calibri" w:hAnsiTheme="minorHAnsi" w:cstheme="minorHAnsi"/>
                <w:i/>
              </w:rPr>
              <w:t xml:space="preserve"> Rola organizacji pozarządowych w procesie aktywnego włączania osób z niepełnosprawnością intelektualną w życie społeczne – sprawozdanie z konferencji</w:t>
            </w:r>
            <w:r w:rsidRPr="00BC7793">
              <w:rPr>
                <w:rFonts w:asciiTheme="minorHAnsi" w:eastAsia="Calibri" w:hAnsiTheme="minorHAnsi" w:cstheme="minorHAnsi"/>
              </w:rPr>
              <w:t xml:space="preserve">. „Szkoła Specjalna” NR4 (wrzesień/październik), s. 311.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907C" w14:textId="77777777" w:rsidR="000B7552" w:rsidRPr="00BC7793" w:rsidRDefault="000B7552" w:rsidP="007D5148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proofErr w:type="spellStart"/>
            <w:r w:rsidRPr="00BC7793">
              <w:rPr>
                <w:rFonts w:asciiTheme="minorHAnsi" w:hAnsiTheme="minorHAnsi" w:cstheme="minorHAnsi"/>
                <w:b w:val="0"/>
                <w:sz w:val="24"/>
              </w:rPr>
              <w:t>JachimczakB</w:t>
            </w:r>
            <w:proofErr w:type="spellEnd"/>
            <w:r w:rsidRPr="00BC7793">
              <w:rPr>
                <w:rFonts w:asciiTheme="minorHAnsi" w:hAnsiTheme="minorHAnsi" w:cstheme="minorHAnsi"/>
                <w:b w:val="0"/>
                <w:sz w:val="24"/>
              </w:rPr>
              <w:t xml:space="preserve">.(2011), </w:t>
            </w:r>
            <w:r w:rsidRPr="00BC7793">
              <w:rPr>
                <w:rFonts w:asciiTheme="minorHAnsi" w:hAnsiTheme="minorHAnsi" w:cstheme="minorHAnsi"/>
                <w:b w:val="0"/>
                <w:i/>
                <w:sz w:val="24"/>
              </w:rPr>
              <w:t xml:space="preserve">Mój zawód, moja praca, moja przyszłość : perspektywy osób z niepełnosprawnością, </w:t>
            </w:r>
            <w:r w:rsidRPr="00BC7793">
              <w:rPr>
                <w:rFonts w:asciiTheme="minorHAnsi" w:hAnsiTheme="minorHAnsi" w:cstheme="minorHAnsi"/>
                <w:b w:val="0"/>
                <w:sz w:val="24"/>
              </w:rPr>
              <w:t>Łódź : Wydawnictwo Naukowe Wyższej Szkoły Pedagogicznej w Łodzi, 2011. – 215 s</w:t>
            </w:r>
          </w:p>
        </w:tc>
      </w:tr>
      <w:tr w:rsidR="00BC7793" w:rsidRPr="00BC7793" w14:paraId="2109DB9D" w14:textId="77777777" w:rsidTr="007D5148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C573" w14:textId="77777777" w:rsidR="000B7552" w:rsidRPr="00BC7793" w:rsidRDefault="000B7552" w:rsidP="007D5148">
            <w:pPr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BC7793">
              <w:rPr>
                <w:rFonts w:asciiTheme="minorHAnsi" w:hAnsiTheme="minorHAnsi" w:cstheme="minorHAnsi"/>
                <w:bCs/>
              </w:rPr>
              <w:t xml:space="preserve">Gajdzica, Z. (2013), </w:t>
            </w:r>
            <w:r w:rsidRPr="00BC7793">
              <w:rPr>
                <w:rFonts w:asciiTheme="minorHAnsi" w:hAnsiTheme="minorHAnsi" w:cstheme="minorHAnsi"/>
                <w:bCs/>
                <w:i/>
              </w:rPr>
              <w:t>Człowiek</w:t>
            </w:r>
            <w:r w:rsidRPr="00BC7793">
              <w:rPr>
                <w:rFonts w:asciiTheme="minorHAnsi" w:hAnsiTheme="minorHAnsi" w:cstheme="minorHAnsi"/>
                <w:i/>
              </w:rPr>
              <w:t xml:space="preserve"> z niepełnosprawnością w rezerwacie przestrzeni publicznej </w:t>
            </w:r>
            <w:r w:rsidRPr="00BC7793">
              <w:rPr>
                <w:rFonts w:asciiTheme="minorHAnsi" w:hAnsiTheme="minorHAnsi" w:cstheme="minorHAnsi"/>
              </w:rPr>
              <w:t xml:space="preserve">/ red. nauk. Zenon Gajdzica. – Kraków : Oficyna Wydawnicza "Impuls", 2013, 399 s.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0BB" w14:textId="77777777" w:rsidR="000B7552" w:rsidRPr="00BC7793" w:rsidRDefault="000B7552" w:rsidP="007D5148">
            <w:pPr>
              <w:pStyle w:val="Nagwek2"/>
              <w:rPr>
                <w:rFonts w:asciiTheme="minorHAnsi" w:hAnsiTheme="minorHAnsi" w:cstheme="minorHAnsi"/>
              </w:rPr>
            </w:pPr>
          </w:p>
        </w:tc>
      </w:tr>
    </w:tbl>
    <w:p w14:paraId="123ADC2C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BC7793" w:rsidRPr="00BC7793" w14:paraId="55BDC244" w14:textId="77777777" w:rsidTr="007D5148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71D380E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6FC7A81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 Kalkulacja ECTS – proponowana:</w:t>
            </w:r>
          </w:p>
          <w:p w14:paraId="0EF485CD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</w:tc>
      </w:tr>
      <w:tr w:rsidR="00BC7793" w:rsidRPr="00BC7793" w14:paraId="494CE454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BD29EC4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A21ACE8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STACJONARNE/Forma aktywności/obciążenie studenta</w:t>
            </w:r>
          </w:p>
          <w:p w14:paraId="48F302BE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DBD1149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BC7793" w:rsidRPr="00BC7793" w14:paraId="510A5CE5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036F2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9FE2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BC7793" w:rsidRPr="00BC7793" w14:paraId="11874900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A9516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622F0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BC7793" w:rsidRPr="00BC7793" w14:paraId="3970DBD8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8497D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7F4A2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BC7793" w:rsidRPr="00BC7793" w14:paraId="740B29B6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EC403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BC7793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27911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BC7793" w:rsidRPr="00BC7793" w14:paraId="3561A96B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C0F38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BC7793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D67F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BC7793" w:rsidRPr="00BC7793" w14:paraId="58AE251B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D3B32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BC7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D863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BC7793" w:rsidRPr="00BC7793" w14:paraId="0974AE16" w14:textId="77777777" w:rsidTr="007D5148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BD2602A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0BFFF8D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14:paraId="20BBAB54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AA86698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BC7793" w:rsidRPr="00BC7793" w14:paraId="00B54C43" w14:textId="77777777" w:rsidTr="007D5148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745CD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B213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  <w:r w:rsidR="000B7D3B" w:rsidRPr="00BC7793">
              <w:rPr>
                <w:rFonts w:asciiTheme="minorHAnsi" w:hAnsiTheme="minorHAnsi" w:cstheme="minorHAnsi"/>
                <w:i/>
                <w:sz w:val="24"/>
                <w:szCs w:val="24"/>
              </w:rPr>
              <w:t>0</w:t>
            </w:r>
          </w:p>
        </w:tc>
      </w:tr>
      <w:tr w:rsidR="00BC7793" w:rsidRPr="00BC7793" w14:paraId="0D319A2C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B5326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1A41B" w14:textId="33D35957" w:rsidR="000B7552" w:rsidRPr="00BC7793" w:rsidRDefault="00BC7793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40</w:t>
            </w:r>
          </w:p>
        </w:tc>
      </w:tr>
      <w:tr w:rsidR="00BC7793" w:rsidRPr="00BC7793" w14:paraId="50A6ADBC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42EED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902A1" w14:textId="25F527D5" w:rsidR="000B7552" w:rsidRPr="00BC7793" w:rsidRDefault="00BC7793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25</w:t>
            </w:r>
          </w:p>
        </w:tc>
      </w:tr>
      <w:tr w:rsidR="00BC7793" w:rsidRPr="00BC7793" w14:paraId="1550CF66" w14:textId="77777777" w:rsidTr="007D5148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3D792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BC7793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C074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BC7793" w:rsidRPr="00BC7793" w14:paraId="52934F27" w14:textId="77777777" w:rsidTr="007D5148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14ACE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BC7793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FAE01" w14:textId="143CBA0E" w:rsidR="000B7552" w:rsidRPr="00BC7793" w:rsidRDefault="00BC7793" w:rsidP="007D514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75</w:t>
            </w:r>
          </w:p>
        </w:tc>
      </w:tr>
      <w:tr w:rsidR="00BC7793" w:rsidRPr="00BC7793" w14:paraId="5C863E49" w14:textId="77777777" w:rsidTr="007D5148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06F7E" w14:textId="77777777" w:rsidR="000B7552" w:rsidRPr="00BC7793" w:rsidRDefault="000B7552" w:rsidP="007D5148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BC7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BC779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3D4B" w14:textId="16EDBA50" w:rsidR="000B7552" w:rsidRPr="00BC7793" w:rsidRDefault="00BC7793" w:rsidP="00BC779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BC7793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3</w:t>
            </w:r>
          </w:p>
        </w:tc>
      </w:tr>
    </w:tbl>
    <w:p w14:paraId="251060C5" w14:textId="77777777" w:rsidR="000B7552" w:rsidRPr="00BC7793" w:rsidRDefault="000B7552" w:rsidP="000B7552">
      <w:pPr>
        <w:rPr>
          <w:rFonts w:asciiTheme="minorHAnsi" w:hAnsiTheme="minorHAnsi" w:cstheme="minorHAnsi"/>
          <w:b/>
        </w:rPr>
      </w:pPr>
    </w:p>
    <w:p w14:paraId="005D2EC7" w14:textId="77777777" w:rsidR="000B7552" w:rsidRPr="00BC7793" w:rsidRDefault="000B7552" w:rsidP="000B7552">
      <w:pPr>
        <w:rPr>
          <w:rFonts w:asciiTheme="minorHAnsi" w:hAnsiTheme="minorHAnsi" w:cstheme="minorHAnsi"/>
          <w:b/>
        </w:rPr>
      </w:pPr>
    </w:p>
    <w:p w14:paraId="11D8272B" w14:textId="77777777" w:rsidR="000B7552" w:rsidRPr="00BC7793" w:rsidRDefault="000B7552" w:rsidP="000B7552">
      <w:pPr>
        <w:rPr>
          <w:rFonts w:asciiTheme="minorHAnsi" w:hAnsiTheme="minorHAnsi" w:cstheme="minorHAnsi"/>
        </w:rPr>
      </w:pPr>
    </w:p>
    <w:p w14:paraId="2C6349CE" w14:textId="4905DCE3" w:rsidR="00AD286C" w:rsidRDefault="00AD286C">
      <w:pPr>
        <w:rPr>
          <w:rFonts w:asciiTheme="minorHAnsi" w:hAnsiTheme="minorHAnsi" w:cstheme="minorHAnsi"/>
        </w:rPr>
      </w:pPr>
    </w:p>
    <w:p w14:paraId="00F7C763" w14:textId="77777777" w:rsidR="00BC7793" w:rsidRPr="00BC7793" w:rsidRDefault="00BC7793" w:rsidP="00BC7793">
      <w:pPr>
        <w:jc w:val="center"/>
        <w:rPr>
          <w:rFonts w:asciiTheme="minorHAnsi" w:hAnsiTheme="minorHAnsi" w:cstheme="minorHAnsi"/>
        </w:rPr>
      </w:pPr>
    </w:p>
    <w:sectPr w:rsidR="00BC7793" w:rsidRPr="00BC7793" w:rsidSect="00C07A11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8BCFF" w14:textId="77777777" w:rsidR="00057935" w:rsidRDefault="00057935">
      <w:r>
        <w:separator/>
      </w:r>
    </w:p>
  </w:endnote>
  <w:endnote w:type="continuationSeparator" w:id="0">
    <w:p w14:paraId="7CDBC547" w14:textId="77777777" w:rsidR="00057935" w:rsidRDefault="0005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09EC5" w14:textId="77777777" w:rsidR="002F4ACB" w:rsidRDefault="00D63F7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17B392" w14:textId="77777777" w:rsidR="002F4ACB" w:rsidRDefault="00BC7793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DE18D" w14:textId="77777777" w:rsidR="002F4ACB" w:rsidRDefault="00D63F7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7A2C65F" w14:textId="77777777" w:rsidR="002F4ACB" w:rsidRDefault="00BC7793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339FB" w14:textId="77777777" w:rsidR="00057935" w:rsidRDefault="00057935">
      <w:r>
        <w:separator/>
      </w:r>
    </w:p>
  </w:footnote>
  <w:footnote w:type="continuationSeparator" w:id="0">
    <w:p w14:paraId="7F808BB4" w14:textId="77777777" w:rsidR="00057935" w:rsidRDefault="00057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BE937" w14:textId="77777777" w:rsidR="00097E43" w:rsidRPr="00C07A11" w:rsidRDefault="00D63F74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14:paraId="0A8EB3E8" w14:textId="77777777" w:rsidR="00097E43" w:rsidRDefault="00BC77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9A24B" w14:textId="77777777" w:rsidR="00C07A11" w:rsidRPr="00C07A11" w:rsidRDefault="00D63F74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43D3FE6C" w14:textId="77777777" w:rsidR="00C07A11" w:rsidRDefault="00BC77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552"/>
    <w:rsid w:val="00057935"/>
    <w:rsid w:val="000B7552"/>
    <w:rsid w:val="000B7D3B"/>
    <w:rsid w:val="00242D3F"/>
    <w:rsid w:val="00AD286C"/>
    <w:rsid w:val="00BC7793"/>
    <w:rsid w:val="00D6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BB58"/>
  <w15:chartTrackingRefBased/>
  <w15:docId w15:val="{51AEB0E5-4148-7746-81B0-40FBB981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552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B7552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B7552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Stopka">
    <w:name w:val="footer"/>
    <w:basedOn w:val="Normalny"/>
    <w:link w:val="StopkaZnak"/>
    <w:rsid w:val="000B7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7552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0B7552"/>
  </w:style>
  <w:style w:type="paragraph" w:styleId="Akapitzlist">
    <w:name w:val="List Paragraph"/>
    <w:basedOn w:val="Normalny"/>
    <w:qFormat/>
    <w:rsid w:val="000B755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0B755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B7552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1645</Words>
  <Characters>9874</Characters>
  <Application>Microsoft Office Word</Application>
  <DocSecurity>0</DocSecurity>
  <Lines>82</Lines>
  <Paragraphs>22</Paragraphs>
  <ScaleCrop>false</ScaleCrop>
  <Company/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Załustowicz</dc:creator>
  <cp:keywords/>
  <dc:description/>
  <cp:lastModifiedBy>Róża</cp:lastModifiedBy>
  <cp:revision>4</cp:revision>
  <dcterms:created xsi:type="dcterms:W3CDTF">2021-02-08T12:36:00Z</dcterms:created>
  <dcterms:modified xsi:type="dcterms:W3CDTF">2021-02-23T20:59:00Z</dcterms:modified>
</cp:coreProperties>
</file>